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B2E72" w:rsidRDefault="00E66635">
      <w:hyperlink r:id="rId4" w:history="1">
        <w:r w:rsidRPr="002D4A54">
          <w:rPr>
            <w:rStyle w:val="Lienhypertexte"/>
          </w:rPr>
          <w:t>file:///Users/sibalo/Downloads/Arre%CC%82te%CC%81%20n%C2%B02026-0183_MEF_CAB%20-STS-Equipements%20informatiques.pdf</w:t>
        </w:r>
      </w:hyperlink>
      <w:r>
        <w:t xml:space="preserve"> </w:t>
      </w:r>
    </w:p>
    <w:sectPr w:rsidR="008B2E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635"/>
    <w:rsid w:val="008B2E72"/>
    <w:rsid w:val="00E66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D041F31"/>
  <w15:chartTrackingRefBased/>
  <w15:docId w15:val="{6C48566B-29DE-884E-A2E6-D2B550758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E66635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E666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Users/sibalo/Downloads/Arre%CC%82te%CC%81%20n%C2%B02026-0183_MEF_CAB%20-STS-Equipements%20informatiques.pdf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209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2026-05-28T13:27:00Z</dcterms:created>
  <dcterms:modified xsi:type="dcterms:W3CDTF">2026-05-28T13:28:00Z</dcterms:modified>
</cp:coreProperties>
</file>